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OPĆA BOLNICA NOVA GRADIŠKA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Strossmayerova 17 A, 35400 Nova Gradiška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ODJEL ZA  ANESTEZIJU, REANIMACIJU 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I INTENZIVNO  LIJEČENJE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  <w:t>PISANA SUGLASNOST ZA ANESTEZIJU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Poštovani!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 xml:space="preserve">Nalazite se u postupku pripreme za operaciju. Važan dio pripreme je susret sa anesteziologom čija je osnovna uloga da bezbolno i sigurno podnesete operaciju i poslijeoperacijsko razdoblje. </w:t>
      </w:r>
      <w:r/>
    </w:p>
    <w:p>
      <w:pPr>
        <w:pStyle w:val="Normal"/>
        <w:jc w:val="left"/>
      </w:pPr>
      <w:r>
        <w:rPr>
          <w:b w:val="false"/>
          <w:bCs w:val="false"/>
          <w:sz w:val="22"/>
          <w:szCs w:val="22"/>
        </w:rPr>
        <w:t xml:space="preserve">Želimo Vam objasniti anesteziološku </w:t>
      </w:r>
      <w:r>
        <w:rPr>
          <w:b w:val="false"/>
          <w:bCs w:val="false"/>
          <w:sz w:val="22"/>
          <w:szCs w:val="22"/>
        </w:rPr>
        <w:t>(</w:t>
      </w:r>
      <w:r>
        <w:rPr>
          <w:b w:val="false"/>
          <w:bCs w:val="false"/>
          <w:sz w:val="22"/>
          <w:szCs w:val="22"/>
        </w:rPr>
        <w:t>prijeoperacijsku</w:t>
      </w:r>
      <w:r>
        <w:rPr>
          <w:b w:val="false"/>
          <w:bCs w:val="false"/>
          <w:sz w:val="22"/>
          <w:szCs w:val="22"/>
        </w:rPr>
        <w:t>)</w:t>
      </w:r>
      <w:r>
        <w:rPr>
          <w:b w:val="false"/>
          <w:bCs w:val="false"/>
          <w:sz w:val="22"/>
          <w:szCs w:val="22"/>
        </w:rPr>
        <w:t xml:space="preserve"> pripremu i sam ( intraoperacijski) postupak, te neposredni poslijeoperacijski tijek.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Vaš prvi susret s anesteziologom je prilikom preoperativnog pregleda u anesteziološkoj ambulanti. Anestezija utječe na cijeli Vaš organizam, stoga je važno da anesteziolog zna više o vašem zdravstvenom stanju odgovarajući na postavljena pitanja i ispunjavanjem anesteziološkog upitnika.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Operacijski zahvati se izvode u općoj, regionalnoj ili lokalnoj anesteziji. O izboru anestezije odlučuje anesteziolog zajedno s Vama nakon anesteziološkog pregleda.</w:t>
      </w:r>
      <w:r/>
    </w:p>
    <w:p>
      <w:pPr>
        <w:pStyle w:val="Normal"/>
        <w:jc w:val="left"/>
      </w:pPr>
      <w:r>
        <w:rPr>
          <w:b w:val="false"/>
          <w:bCs w:val="false"/>
          <w:sz w:val="22"/>
          <w:szCs w:val="22"/>
        </w:rPr>
        <w:t xml:space="preserve">Niti jedan medicinski postupak nije bez izvjesnog rizika. Katkada, unatoč </w:t>
      </w:r>
      <w:r>
        <w:rPr>
          <w:b w:val="false"/>
          <w:bCs w:val="false"/>
          <w:sz w:val="22"/>
          <w:szCs w:val="22"/>
        </w:rPr>
        <w:t>stručno vođenoj anesteziji  nije moguće izbjeći komplikacije koje u vrlo malom postotku mogu biti i smrtne (kao i u drugim granama medicine). Važno je da pažljivo pročitate upitnik u nastavku, te svojim potpisom potvrdite pristanak.</w:t>
      </w:r>
      <w:r/>
    </w:p>
    <w:p>
      <w:pPr>
        <w:pStyle w:val="Normal"/>
        <w:jc w:val="left"/>
      </w:pPr>
      <w:r>
        <w:rPr>
          <w:b/>
          <w:bCs/>
          <w:sz w:val="22"/>
          <w:szCs w:val="22"/>
        </w:rPr>
        <w:t xml:space="preserve">U općoj anesteziji </w:t>
      </w:r>
      <w:r>
        <w:rPr>
          <w:b w:val="false"/>
          <w:bCs w:val="false"/>
          <w:sz w:val="22"/>
          <w:szCs w:val="22"/>
        </w:rPr>
        <w:t xml:space="preserve">bolesnik dobiva anestetike  intravenskim putem  ili ih udiše preko maske ili cijevčice postavljene u dušnik ( tubusa). </w:t>
      </w:r>
      <w:r/>
    </w:p>
    <w:p>
      <w:pPr>
        <w:pStyle w:val="Normal"/>
        <w:jc w:val="left"/>
      </w:pPr>
      <w:r>
        <w:rPr>
          <w:b w:val="false"/>
          <w:bCs w:val="false"/>
          <w:sz w:val="22"/>
          <w:szCs w:val="22"/>
        </w:rPr>
        <w:t>Moguće komplikacije:mučnina, povraćanje, suho ždrijelo, hematom, bol i crvenilo na mj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stu postavljanja venskog puta, bol za vrijeme injiciranja anestetika, glavobolja , tresavica kod buđenja, manje ozljede usnica i jezika, ošamućenost, nejasan vid, smetenost, gubitak pamćenja, bolovi u mišićima, problemi s mokrenjem. </w:t>
      </w:r>
      <w:r/>
    </w:p>
    <w:p>
      <w:pPr>
        <w:pStyle w:val="Normal"/>
        <w:jc w:val="left"/>
      </w:pPr>
      <w:r>
        <w:rPr>
          <w:b w:val="false"/>
          <w:bCs w:val="false"/>
          <w:sz w:val="22"/>
          <w:szCs w:val="22"/>
        </w:rPr>
        <w:t>Rijetke: infekcije dišnih puteva, teškoće s disanjem zbog produljenog djelovanja anestetika i/ ili lijekova za opuštanje mišića, oštećenja zuba,ozljede  glasnica, ozljede živaca udova s prolaznom ili trajnom oduzetošću ili gubitkom osjeta, budnost za vrijeme operacije, pad i porast srčanog tlaka, poremećaj rada srca, pogoršanja postojeće bolesti, udisanje želučanog sa</w:t>
      </w:r>
      <w:r>
        <w:rPr>
          <w:b w:val="false"/>
          <w:bCs w:val="false"/>
          <w:sz w:val="22"/>
          <w:szCs w:val="22"/>
        </w:rPr>
        <w:t>dr</w:t>
      </w:r>
      <w:r>
        <w:rPr>
          <w:b w:val="false"/>
          <w:bCs w:val="false"/>
          <w:sz w:val="22"/>
          <w:szCs w:val="22"/>
        </w:rPr>
        <w:t>žaja, srčani ili moždan</w:t>
      </w:r>
      <w:r>
        <w:rPr>
          <w:b w:val="false"/>
          <w:bCs w:val="false"/>
          <w:sz w:val="22"/>
          <w:szCs w:val="22"/>
        </w:rPr>
        <w:t>i</w:t>
      </w:r>
      <w:r>
        <w:rPr>
          <w:b w:val="false"/>
          <w:bCs w:val="false"/>
          <w:sz w:val="22"/>
          <w:szCs w:val="22"/>
        </w:rPr>
        <w:t xml:space="preserve"> udar, ozljede očiju, po život opasne alergijske reakcije, komplikacije krvi, krvnih pr</w:t>
      </w:r>
      <w:r>
        <w:rPr>
          <w:b w:val="false"/>
          <w:bCs w:val="false"/>
          <w:sz w:val="22"/>
          <w:szCs w:val="22"/>
        </w:rPr>
        <w:t>i</w:t>
      </w:r>
      <w:r>
        <w:rPr>
          <w:b w:val="false"/>
          <w:bCs w:val="false"/>
          <w:sz w:val="22"/>
          <w:szCs w:val="22"/>
        </w:rPr>
        <w:t xml:space="preserve">pravaka, maligna hipertermija, kvar aparature, pa i smrt. </w:t>
      </w:r>
      <w:r/>
    </w:p>
    <w:p>
      <w:pPr>
        <w:pStyle w:val="Normal"/>
        <w:jc w:val="left"/>
      </w:pPr>
      <w:r>
        <w:rPr>
          <w:b/>
          <w:bCs/>
          <w:sz w:val="22"/>
          <w:szCs w:val="22"/>
        </w:rPr>
        <w:t>Regionalna anestezija:</w:t>
      </w:r>
      <w:r>
        <w:rPr>
          <w:b w:val="false"/>
          <w:bCs w:val="false"/>
          <w:sz w:val="22"/>
          <w:szCs w:val="22"/>
        </w:rPr>
        <w:t>nakon injekcije lokalnog anestetika ostavlja dio tijela bez osjeta. Bolesnik bude budan, najčešće sediran.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Komplikacije:bol na mjestu injiciranja anestetika, nedjelotvornost ili slabija djelotvornost, svrbež, mučnina, otežano mokrenje, pad krvnog tlaka, glavobolje, smetenost, otežano disanje, sistemska toksičnost, oštećenje živca, hematom, infekcija, alergijeke reakcije, pa i smrt.</w:t>
      </w:r>
      <w:r/>
    </w:p>
    <w:p>
      <w:pPr>
        <w:pStyle w:val="Normal"/>
        <w:jc w:val="left"/>
      </w:pPr>
      <w:r>
        <w:rPr>
          <w:b/>
          <w:bCs/>
          <w:sz w:val="22"/>
          <w:szCs w:val="22"/>
        </w:rPr>
        <w:t>Lokalna anestezija</w:t>
      </w:r>
      <w:r>
        <w:rPr>
          <w:b w:val="false"/>
          <w:bCs w:val="false"/>
          <w:sz w:val="22"/>
          <w:szCs w:val="22"/>
        </w:rPr>
        <w:t>: izvodi j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 kirurg kod manjih operativnih zahvata.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 xml:space="preserve">Komplikacije: slabija djelotvornost, pad tlaka, otežano disanje, vrtoglavica, poremećaj rada srca, gubitak svijesti, alergijske reakcije, pa i smrt. 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Moguće su i druge rijetko opisane komplikacije o kojima možete razgovarati sa anesteziologom.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Po završetku operacije ukoliko to Vaše stanje bude zahtijevalo , bit ćete premiješteni u sobu za buđenje ili jedinicu intenzivnog liječenja, gdje vas i dalje nadzire anesteziolog. Ponekad će biti potrebno i strojno disanje po završetku operacije. Ono se izvodi pomoću cijevi uvedene u grlo bolesnika. Osim toga i u poslijeoperacijskom tijeku možete biti priključeni na brijne aparate koji mogu izazvati određenu nelagodu. Bitno je da ih ne dirate i ne skidate sa sebe jer oni su namijenjeni Vašem liječenju i nadzoru Vašeg stanja. Ukoliko osijećate bol, obratite se liječniku ili sestri koji će vam ublažiti bol.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Upoznat/upoznata sam sa komplikacijama primjene anestezije i pristajem na izvođenje anestezije. Pristajem da anesteziolog prilagodi ili promijeni predviđeni način anestezije , ako bi to bilo nužno. Potvrđujem da sam dobio/ dobila detaljne odgovore na pitanja u svezi s predviđenim postupcima i suglasan/ suglasna sam sa njima.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Datum: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Potpis bolesnika (skrbnika ili roditelja):                                   Potpis anesteziologa:</w:t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</w:r>
      <w:r/>
    </w:p>
    <w:p>
      <w:pPr>
        <w:pStyle w:val="Normal"/>
        <w:jc w:val="left"/>
        <w:rPr>
          <w:sz w:val="22"/>
          <w:b w:val="false"/>
          <w:sz w:val="22"/>
          <w:b w:val="false"/>
          <w:szCs w:val="22"/>
          <w:bCs w:val="false"/>
        </w:rPr>
      </w:pPr>
      <w:r>
        <w:rPr>
          <w:b w:val="false"/>
          <w:bCs w:val="false"/>
          <w:sz w:val="22"/>
          <w:szCs w:val="22"/>
        </w:rPr>
        <w:t>______________________________                                      ______________________________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3499</TotalTime>
  <Application>LibreOffice/4.3.1.2$Windows_x86 LibreOffice_project/958349dc3b25111dbca392fbc281a05559ef6848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2018-03-21T12:18:15Z</dcterms:created>
  <dc:language>hr-HR</dc:language>
  <cp:lastPrinted>2018-03-21T14:12:57Z</cp:lastPrinted>
  <dcterms:modified xsi:type="dcterms:W3CDTF">2018-05-22T11:58:55Z</dcterms:modified>
  <cp:revision>11</cp:revision>
</cp:coreProperties>
</file>